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0A" w:rsidRDefault="00981D90" w:rsidP="0084530A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84530A" w:rsidRPr="00712731" w:rsidTr="00FC4CBB">
        <w:tc>
          <w:tcPr>
            <w:tcW w:w="8897" w:type="dxa"/>
          </w:tcPr>
          <w:p w:rsidR="0084530A" w:rsidRPr="002850D2" w:rsidRDefault="0084530A" w:rsidP="00FC4CBB">
            <w:pPr>
              <w:pStyle w:val="a3"/>
              <w:jc w:val="right"/>
            </w:pPr>
            <w:r w:rsidRPr="002850D2">
              <w:t>Утверждаю</w:t>
            </w:r>
          </w:p>
          <w:p w:rsidR="0084530A" w:rsidRPr="002850D2" w:rsidRDefault="0084530A" w:rsidP="00FC4CBB">
            <w:pPr>
              <w:pStyle w:val="a3"/>
              <w:jc w:val="right"/>
            </w:pPr>
            <w:r w:rsidRPr="002850D2">
              <w:t xml:space="preserve">                                                                                        Директор  МОБУ ООШ №17 села Гофицкое </w:t>
            </w:r>
          </w:p>
          <w:p w:rsidR="0084530A" w:rsidRPr="002850D2" w:rsidRDefault="0084530A" w:rsidP="00FC4CBB">
            <w:pPr>
              <w:pStyle w:val="a3"/>
              <w:jc w:val="right"/>
            </w:pPr>
            <w:proofErr w:type="spellStart"/>
            <w:r w:rsidRPr="002850D2">
              <w:t>Лабинского</w:t>
            </w:r>
            <w:proofErr w:type="spellEnd"/>
            <w:r w:rsidRPr="002850D2">
              <w:t xml:space="preserve"> района</w:t>
            </w:r>
          </w:p>
          <w:p w:rsidR="0084530A" w:rsidRPr="002850D2" w:rsidRDefault="0084530A" w:rsidP="00FC4CBB">
            <w:pPr>
              <w:pStyle w:val="a3"/>
              <w:jc w:val="right"/>
            </w:pPr>
            <w:r w:rsidRPr="002850D2">
              <w:t xml:space="preserve">________________ С.М. Громов </w:t>
            </w:r>
          </w:p>
          <w:p w:rsidR="0084530A" w:rsidRPr="002850D2" w:rsidRDefault="0084530A" w:rsidP="00FC4CBB">
            <w:pPr>
              <w:pStyle w:val="a3"/>
              <w:jc w:val="right"/>
            </w:pPr>
            <w:r w:rsidRPr="002850D2">
              <w:t xml:space="preserve"> Приказ по школе  № </w:t>
            </w:r>
            <w:r>
              <w:t>88/01-12</w:t>
            </w:r>
            <w:r w:rsidRPr="002850D2">
              <w:t xml:space="preserve">     от </w:t>
            </w:r>
            <w:r>
              <w:t>31.08.2015</w:t>
            </w:r>
            <w:r w:rsidRPr="002850D2">
              <w:t xml:space="preserve">    </w:t>
            </w:r>
          </w:p>
          <w:p w:rsidR="0084530A" w:rsidRPr="002850D2" w:rsidRDefault="0084530A" w:rsidP="00FC4CB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30A" w:rsidRPr="00712731" w:rsidRDefault="0084530A" w:rsidP="00FC4CBB">
            <w:pPr>
              <w:pStyle w:val="a3"/>
              <w:jc w:val="right"/>
              <w:rPr>
                <w:bCs/>
              </w:rPr>
            </w:pPr>
          </w:p>
        </w:tc>
      </w:tr>
    </w:tbl>
    <w:p w:rsidR="00981D90" w:rsidRDefault="00981D90" w:rsidP="0084530A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1D90" w:rsidRDefault="00981D90" w:rsidP="00981D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CCE" w:rsidRDefault="00981D90" w:rsidP="00981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9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учебном кабинете</w:t>
      </w:r>
      <w:r w:rsidRPr="00981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D90" w:rsidRPr="00981D90" w:rsidRDefault="00981D90" w:rsidP="00981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90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</w:t>
      </w:r>
      <w:r w:rsidR="00160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D90"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  <w:r w:rsidR="00160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D90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школы №17 села Гофицкое муниципального образования </w:t>
      </w:r>
      <w:proofErr w:type="spellStart"/>
      <w:r w:rsidRPr="00981D90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981D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81D90" w:rsidRDefault="00981D90" w:rsidP="0098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D90" w:rsidRPr="00981D90" w:rsidRDefault="00981D90" w:rsidP="0098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составлено в соответствии с Законом РФ «Об образовании», Типовым положением об образовательном учреждении основного общего образования, Уставом школы и определяет цели, задачи, организацию и порядок работы учебного кабинета.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1.2. Учебный кабинет – это учебно-воспитательное подразделение, являющееся средством осуществления основной образовательной программы </w:t>
      </w:r>
      <w:proofErr w:type="spellStart"/>
      <w:r w:rsidR="00160CCE">
        <w:rPr>
          <w:rFonts w:ascii="Times New Roman" w:eastAsia="Times New Roman" w:hAnsi="Times New Roman" w:cs="Times New Roman"/>
          <w:sz w:val="24"/>
          <w:szCs w:val="24"/>
        </w:rPr>
        <w:t>начаьного</w:t>
      </w:r>
      <w:proofErr w:type="spellEnd"/>
      <w:r w:rsidR="00160CCE">
        <w:rPr>
          <w:rFonts w:ascii="Times New Roman" w:eastAsia="Times New Roman" w:hAnsi="Times New Roman" w:cs="Times New Roman"/>
          <w:sz w:val="24"/>
          <w:szCs w:val="24"/>
        </w:rPr>
        <w:t xml:space="preserve"> общего, 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образования, обеспечивающее создание современной предметно–образовательной среды обучения основной школы с учётом целей, устанавливаемых </w:t>
      </w:r>
      <w:r w:rsidR="00160CCE">
        <w:rPr>
          <w:rFonts w:ascii="Times New Roman" w:eastAsia="Times New Roman" w:hAnsi="Times New Roman" w:cs="Times New Roman"/>
          <w:sz w:val="24"/>
          <w:szCs w:val="24"/>
        </w:rPr>
        <w:t xml:space="preserve"> ФГОС НОО  и 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ФГОС ООО. Учебный кабинет — это учебное помещение школы, оснащенное наглядными пособиями, учебным 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обору​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дованием</w:t>
      </w:r>
      <w:proofErr w:type="spellEnd"/>
      <w:proofErr w:type="gram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, мебелью и техническими средствами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обуче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, в котором проводится учебная, факультативная и внеклассная работа с учащимися в полном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вии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действующими государственными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ными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стандартами, учебными планами и программа​ми, а также методическая работа по предмету с целью повышения эффективности и результативности </w:t>
      </w:r>
      <w:r w:rsidR="0016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160CC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81D90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зовательного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процесса.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1.3. Оснащение кабинета должно способствовать решению задач основных образовательных программ, обеспечивающих реализацию ФГОС второго поколения.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Оснащение учебного кабинета включает в себя: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книгопечатную продукцию;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печатные пособия;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экранно-звуковые пособия;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-технические средства обучения (средства информационно-коммуникационных технологий);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-учебно-практическое и учебно-лабораторное оборудование;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lastRenderedPageBreak/>
        <w:t>- натуральные объекты;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left="2628" w:hanging="1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1.4.​ Занятия в кабинете должны способствовать: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переходу от репродуктивных форм учебной деятельности к самостоятельным, поисково-исследовательским видам работ;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формированию умений работать с различными видами информац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источниками;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формированию коммуникативной культуры учащихся;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формированию системы универсальных учебных действий;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развитию способностей к самоконтролю, самооценке, самоанализу;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воспитанию высокоорганизованной личности.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1.5. Учащиеся I ступени обучаются в закрепленных за каждым классом учебных помещениях,</w:t>
      </w:r>
      <w:r w:rsidR="00160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II ступени – в помещениях, обеспечивающих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труда по одному или циклу учебных предметов, входящих в учебный план общеобразовательного учреждения.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Занятия в учебном кабинете проводятся в соответствии с </w:t>
      </w:r>
      <w:proofErr w:type="spellStart"/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proofErr w:type="spell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вующим</w:t>
      </w:r>
      <w:proofErr w:type="spellEnd"/>
      <w:proofErr w:type="gram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расписанием занятий и внеурочной деятельностью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1.7. Правила пользования учебным кабинетом:</w:t>
      </w:r>
      <w:r w:rsidRPr="00981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br/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Кабинет должен быть открыт за 15 минут до начала занятий. 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br/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Учащиеся должны находиться в кабинете только в присутствии учителя. 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br/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Кабинет должен проветриваться каждую перемену. 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br/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Учитель должен организовывать уборку кабинета по окончании занятий в нем. 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Учебные кабинеты функционируют с учетом специфики </w:t>
      </w:r>
      <w:proofErr w:type="spell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60CC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proofErr w:type="spell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в целях создания оптимальных условий для вы​</w:t>
      </w:r>
      <w:proofErr w:type="spell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proofErr w:type="spell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требований к организации образовательного про​</w:t>
      </w:r>
      <w:proofErr w:type="spell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</w:t>
      </w:r>
      <w:proofErr w:type="spell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Оборудование учебного кабинета должно </w:t>
      </w:r>
      <w:proofErr w:type="spellStart"/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proofErr w:type="spell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proofErr w:type="spellEnd"/>
      <w:proofErr w:type="gram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безопасное и эффективное преподавание предмета при всем разнообразии методических приемов и </w:t>
      </w:r>
      <w:proofErr w:type="spell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proofErr w:type="spell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proofErr w:type="spell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 учителей.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1.20. Учебная нагрузка кабинета должна быть не более 36 часов в неделю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требования к учебному кабинету.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2.1. Наличие в кабинете нормативных документов, регламентирующих деятельность по реализации основной образовательной программы основного общего образования: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ФГОСы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базисного учебного плана;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образовательные программы по предметам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-учебные программы по предметам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-планируемые результаты 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-расписание учебных занятий по обязательной программе;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расписание работы факультативов;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-расписание занятий по программе дополнительного образования;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- комплекс материалов для диагностики качества 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материалы (базы данных), текущей, промежуточной, итоговой аттестации учащихся по классам, образцы контрольно-измерительных материалов (КИМ), в том числе в электронном виде;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материалы (базы данных), отражающие динамику личностного развития учащихся по годам обучения (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2.2. Укомплектованность кабинета учебно-методическими материалами (учебно-методическим инструментарием):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- аннотированные перечни цифровых образовательных ресурсов по предметам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- аннотированные перечни аудиозаписей, слайдов (диапозитивов), видеофильмов по содержанию предметов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аннотированные перечни развивающих, обучающих, контролирующих игр.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2.3. Укомплектованность кабинета техническими средствами: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- компьютер с программным обеспечением, модемом, подключением к Интернету, находящийся в локальной управленческой сети, с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ЖК-монитором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-принтер, сканер;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-телевизор;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-видеомагнитофон.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Стендовый материал учебного кабинета должен содержать: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федеральный государственный образовательный стандарт по предмету;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-​ рекомендации 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по проектированию их учебной деятельности (подготовка к тестированию, экзаменам, практикумам и др.);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правила техники безопасности работы и поведения в кабинете;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материалы, используемые в учебном процессе.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2.5. Соблюдение правил техники безопасности (журнал о проведении инструктажа по ТБ), </w:t>
      </w:r>
      <w:proofErr w:type="spellStart"/>
      <w:r w:rsidRPr="00981D90">
        <w:rPr>
          <w:rFonts w:ascii="Times New Roman" w:eastAsia="Times New Roman" w:hAnsi="Times New Roman" w:cs="Times New Roman"/>
          <w:sz w:val="24"/>
          <w:szCs w:val="24"/>
        </w:rPr>
        <w:t>пожаробезопасности</w:t>
      </w:r>
      <w:proofErr w:type="spellEnd"/>
      <w:r w:rsidRPr="00981D90">
        <w:rPr>
          <w:rFonts w:ascii="Times New Roman" w:eastAsia="Times New Roman" w:hAnsi="Times New Roman" w:cs="Times New Roman"/>
          <w:sz w:val="24"/>
          <w:szCs w:val="24"/>
        </w:rPr>
        <w:t>, санитарно-гигиенических норм в учебном кабинете (средства пожаротушения, аптечка</w:t>
      </w:r>
      <w:r w:rsidR="00160CCE">
        <w:rPr>
          <w:rFonts w:ascii="Times New Roman" w:eastAsia="Times New Roman" w:hAnsi="Times New Roman" w:cs="Times New Roman"/>
          <w:sz w:val="24"/>
          <w:szCs w:val="24"/>
        </w:rPr>
        <w:t xml:space="preserve"> в кабинетах физики, биологии, информатики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Наличие расписания работы учебного кабинета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документации кабинета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3.1 Паспорт учебного кабинета.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3.2 Инвентарная ведомость на имеющееся оборудование.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3.3 Правила техники безопасности работы в учебном кабинете и журнал инструктажа </w:t>
      </w:r>
      <w:proofErr w:type="gramStart"/>
      <w:r w:rsidRPr="00981D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1D90">
        <w:rPr>
          <w:rFonts w:ascii="Times New Roman" w:eastAsia="Times New Roman" w:hAnsi="Times New Roman" w:cs="Times New Roman"/>
          <w:sz w:val="24"/>
          <w:szCs w:val="24"/>
        </w:rPr>
        <w:t xml:space="preserve"> по технике безопасности</w:t>
      </w:r>
      <w:r w:rsidR="00160CCE">
        <w:rPr>
          <w:rFonts w:ascii="Times New Roman" w:eastAsia="Times New Roman" w:hAnsi="Times New Roman" w:cs="Times New Roman"/>
          <w:sz w:val="24"/>
          <w:szCs w:val="24"/>
        </w:rPr>
        <w:t xml:space="preserve"> (кабинет физики, биологии, информатики)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3.4 Инструкция по охране труда при проведении лабораторных и практических работ</w:t>
      </w:r>
      <w:r w:rsidR="00160CCE">
        <w:rPr>
          <w:rFonts w:ascii="Times New Roman" w:eastAsia="Times New Roman" w:hAnsi="Times New Roman" w:cs="Times New Roman"/>
          <w:sz w:val="24"/>
          <w:szCs w:val="24"/>
        </w:rPr>
        <w:t xml:space="preserve"> (кабинет физики, биологии, информатики</w:t>
      </w:r>
      <w:proofErr w:type="gramStart"/>
      <w:r w:rsidR="00160C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0CCE" w:rsidRPr="00981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1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3.5 Перечень учебного и компьютерного оборудования.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3.6 График занятости кабинета.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3.7 Состояние учебно-методического обеспечения кабинета информатики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3.8 План работы кабинета на учебный год и перспективу (утверждается директором школы).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3.9 Должностная инструкция заведующего учебным кабинетом.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Оснащение учебного кабинета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кабинет должен быть оснащен: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рабочим местом преподавателя и учащихся;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мебелью, соответствующей требованиям СТБ;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классной доской, указкой и приспособлением для размещения таблиц, карт и схем;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аудиовизуальными средствами обучения (при необходимости);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lastRenderedPageBreak/>
        <w:t>- приборами и оборудованием для выполнения лабораторных и практических работ (при необходимости);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предметными стендами;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98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деятельности </w:t>
      </w:r>
      <w:proofErr w:type="gramStart"/>
      <w:r w:rsidRPr="0098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ответственного</w:t>
      </w:r>
      <w:proofErr w:type="gramEnd"/>
      <w:r w:rsidRPr="0098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учебный кабинет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Ответственный за учебный кабинет назначается приказом </w:t>
      </w:r>
      <w:proofErr w:type="spellStart"/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​ректора</w:t>
      </w:r>
      <w:proofErr w:type="gram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учебный кабинет обязан:</w:t>
      </w:r>
      <w:proofErr w:type="gramEnd"/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состояние учебно-материального оснащения кабинета не реже чем раз в год;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развития и работы кабинета на текущий учебный год и следить за его выполнением;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кабинет в соответствии с санитарно-гигиеническими требованиями, предъявляемыми к предметному кабинету;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меры по обеспечению кабинета материалами и необходимой учебно-методической документацией, инструкциями и т. д.;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учет имеющегося оборудования в кабинете;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сохранность имущества кабинета и надлежащий уход за ним;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созданию банка творческих работ учащихся в учебном кабинете.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кабинет имеет право:</w:t>
      </w:r>
      <w:proofErr w:type="gramEnd"/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перед администрацией вопросы по совершенствованию оборудования кабинета;</w:t>
      </w:r>
    </w:p>
    <w:p w:rsidR="00981D90" w:rsidRPr="00981D90" w:rsidRDefault="00981D90" w:rsidP="00981D90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ходатайствовать о поощрении или наказании отдельных учащихся, работающих в данном учебном кабинете.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5.4. Заведующий кабинетом в своей деятельности руководствуется: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"Об образовании";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lastRenderedPageBreak/>
        <w:t>- требованиями ФГОС второго поколения;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-правилами внутреннего распорядка;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 настоящим Положением.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5.5. 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Смотр осуществляется согласно следующим критериям: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Общее состояние кабинета: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соблюдение санитарно-гигиенических норм: чистота кабинета, исправная мебель, озеленение, наличие системы проветривания;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соблюдение техники безопасности, наличие инструкций в журнале по технике безопасности;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наличие правил поведения в кабинете.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Лаборатория учителя: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демонстрационный отдел (таблицы, карты, наглядные пособия, раздаточный материал, его систематизация);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классная доска (приспособления для демонстрации таблиц, карт, место для мела и тряпки);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ТСО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Оформление кабинета: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постоянные экспозиции по профилю кабинета;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временные экспозиции;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уют;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расписание работы кабинета.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Методический отдел: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перспективный план развития кабинета на 3 года;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план развития и работы кабинета на текущий учебный год;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инвентарная книга кабинета;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дидактический раздаточный материал;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наличие карточек и т.п.;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lastRenderedPageBreak/>
        <w:t>-​ творческие работы учащихся;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наличие методической литературы по предмету</w:t>
      </w:r>
    </w:p>
    <w:p w:rsidR="00981D90" w:rsidRPr="00981D90" w:rsidRDefault="00981D90" w:rsidP="00981D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-​ наличие методической литературы по предмету.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№1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об учебном кабинете</w:t>
      </w:r>
    </w:p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</w:p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КАБИНЕТА</w:t>
      </w:r>
    </w:p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№ ______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кабинет:</w:t>
      </w:r>
      <w:proofErr w:type="gramEnd"/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учитель________________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класс__________________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площадь-_________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посадочных мест-________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</w:t>
      </w:r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лаборантской</w:t>
      </w:r>
      <w:proofErr w:type="gram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981D90" w:rsidRPr="00981D90" w:rsidRDefault="00981D90" w:rsidP="00981D90">
      <w:pPr>
        <w:spacing w:before="100" w:beforeAutospacing="1" w:after="199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План-размещение кабинета.</w:t>
      </w:r>
    </w:p>
    <w:p w:rsidR="00981D90" w:rsidRPr="00981D90" w:rsidRDefault="00981D90" w:rsidP="00981D90">
      <w:pPr>
        <w:spacing w:before="100" w:beforeAutospacing="1" w:after="199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требования к кабинету.</w:t>
      </w:r>
    </w:p>
    <w:p w:rsidR="00981D90" w:rsidRPr="00981D90" w:rsidRDefault="00981D90" w:rsidP="00981D90">
      <w:pPr>
        <w:spacing w:before="100" w:beforeAutospacing="1" w:after="199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Положение об учебном кабинете.</w:t>
      </w:r>
    </w:p>
    <w:p w:rsidR="00981D90" w:rsidRPr="00981D90" w:rsidRDefault="00981D90" w:rsidP="00981D90">
      <w:pPr>
        <w:spacing w:before="100" w:beforeAutospacing="1" w:after="199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пользования кабинетом.</w:t>
      </w:r>
    </w:p>
    <w:p w:rsidR="00981D90" w:rsidRPr="00981D90" w:rsidRDefault="00981D90" w:rsidP="00981D90">
      <w:pPr>
        <w:spacing w:before="100" w:beforeAutospacing="1" w:after="199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Акт готовности кабинета к учебному году.</w:t>
      </w:r>
    </w:p>
    <w:p w:rsidR="00981D90" w:rsidRPr="00981D90" w:rsidRDefault="00981D90" w:rsidP="00981D90">
      <w:pPr>
        <w:spacing w:before="100" w:beforeAutospacing="1" w:after="199" w:line="240" w:lineRule="auto"/>
        <w:ind w:left="891" w:hanging="891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состояния кабинета.</w:t>
      </w:r>
    </w:p>
    <w:p w:rsidR="00981D90" w:rsidRPr="00981D90" w:rsidRDefault="00981D90" w:rsidP="00981D90">
      <w:pPr>
        <w:spacing w:before="100" w:beforeAutospacing="1" w:after="199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работы кабинета за истекший год.</w:t>
      </w:r>
    </w:p>
    <w:p w:rsidR="00981D90" w:rsidRPr="00981D90" w:rsidRDefault="00981D90" w:rsidP="00981D90">
      <w:pPr>
        <w:spacing w:before="100" w:beforeAutospacing="1" w:after="199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 работы на текущий год.</w:t>
      </w:r>
    </w:p>
    <w:p w:rsidR="00981D90" w:rsidRPr="00981D90" w:rsidRDefault="00981D90" w:rsidP="00981D90">
      <w:pPr>
        <w:spacing w:before="100" w:beforeAutospacing="1" w:after="199" w:line="240" w:lineRule="auto"/>
        <w:ind w:left="891" w:hanging="891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 работы кабинета на текущий учебный год.</w:t>
      </w:r>
    </w:p>
    <w:p w:rsidR="00981D90" w:rsidRPr="00981D90" w:rsidRDefault="00981D90" w:rsidP="00981D90">
      <w:pPr>
        <w:spacing w:before="100" w:beforeAutospacing="1" w:after="199" w:line="240" w:lineRule="auto"/>
        <w:ind w:left="700" w:hanging="70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кабинета (с учетом индивидуальных занятий, классных часов и т.д.)</w:t>
      </w:r>
    </w:p>
    <w:p w:rsidR="00981D90" w:rsidRPr="00981D90" w:rsidRDefault="00981D90" w:rsidP="00981D90">
      <w:pPr>
        <w:spacing w:before="100" w:beforeAutospacing="1" w:after="199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lastRenderedPageBreak/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регистрации инструктажа с учащимися</w:t>
      </w:r>
    </w:p>
    <w:p w:rsidR="00981D90" w:rsidRPr="00981D90" w:rsidRDefault="00981D90" w:rsidP="00981D90">
      <w:pPr>
        <w:spacing w:before="100" w:beforeAutospacing="1" w:after="199" w:line="240" w:lineRule="auto"/>
        <w:ind w:left="70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кабинетов физики, химии, технологии, информатики, физической культуры, биологии, ОБЖ)</w:t>
      </w:r>
    </w:p>
    <w:p w:rsidR="00981D90" w:rsidRPr="00981D90" w:rsidRDefault="00981D90" w:rsidP="00981D90">
      <w:pPr>
        <w:spacing w:before="100" w:beforeAutospacing="1" w:after="199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Опись имуществ</w:t>
      </w:r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мебель, техника).</w:t>
      </w:r>
    </w:p>
    <w:p w:rsidR="00981D90" w:rsidRPr="00981D90" w:rsidRDefault="00981D90" w:rsidP="00981D90">
      <w:pPr>
        <w:spacing w:before="100" w:beforeAutospacing="1" w:after="199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13. Наименование электронных образовательных изданий (если имеются).</w:t>
      </w:r>
    </w:p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14. Наименование печатных изданий.</w:t>
      </w:r>
    </w:p>
    <w:p w:rsidR="00981D90" w:rsidRPr="00981D90" w:rsidRDefault="00981D90" w:rsidP="00981D90">
      <w:pPr>
        <w:spacing w:before="100" w:beforeAutospacing="1" w:after="199" w:line="240" w:lineRule="auto"/>
        <w:ind w:left="742" w:hanging="742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15. Оборудование к лабораторным и демонстрационным работам (если имеются).</w:t>
      </w:r>
    </w:p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Акт готовности кабинета</w:t>
      </w:r>
    </w:p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учебному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707"/>
        <w:gridCol w:w="1707"/>
        <w:gridCol w:w="1707"/>
        <w:gridCol w:w="2254"/>
      </w:tblGrid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81D90" w:rsidRPr="00981D90" w:rsidTr="00981D90">
        <w:tc>
          <w:tcPr>
            <w:tcW w:w="9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sz w:val="24"/>
                <w:szCs w:val="24"/>
              </w:rPr>
              <w:t>1.​ </w:t>
            </w: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</w:tr>
      <w:tr w:rsidR="00981D90" w:rsidRPr="00981D90" w:rsidTr="00981D90">
        <w:trPr>
          <w:trHeight w:val="399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по охране труда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9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Учебно-методическое обеспечение</w:t>
            </w: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оборудование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состояния кабинета</w:t>
      </w:r>
    </w:p>
    <w:p w:rsidR="00981D90" w:rsidRPr="00981D90" w:rsidRDefault="00981D90" w:rsidP="00981D90">
      <w:pPr>
        <w:spacing w:before="100" w:beforeAutospacing="1" w:after="199" w:line="240" w:lineRule="auto"/>
        <w:ind w:left="720" w:hanging="691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основных норм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1255"/>
        <w:gridCol w:w="1255"/>
        <w:gridCol w:w="1255"/>
        <w:gridCol w:w="1617"/>
      </w:tblGrid>
      <w:tr w:rsidR="00981D90" w:rsidRPr="00981D90" w:rsidTr="00981D90"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81D90" w:rsidRPr="00981D90" w:rsidTr="00981D90"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Соблюдение:</w:t>
            </w:r>
          </w:p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 по охране труда.</w:t>
            </w:r>
          </w:p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санитарно-гигиенических норм</w:t>
            </w:r>
          </w:p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 освещенности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90" w:rsidRPr="00981D90" w:rsidTr="00981D90"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мебели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D90" w:rsidRPr="00981D90" w:rsidRDefault="00981D90" w:rsidP="00981D90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кабинета по итогам проверки готовности к новому учебному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1030"/>
        <w:gridCol w:w="2086"/>
        <w:gridCol w:w="1322"/>
        <w:gridCol w:w="1345"/>
        <w:gridCol w:w="985"/>
        <w:gridCol w:w="1121"/>
      </w:tblGrid>
      <w:tr w:rsidR="00981D90" w:rsidRPr="00981D90" w:rsidTr="00981D90">
        <w:trPr>
          <w:trHeight w:val="274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</w:t>
            </w:r>
          </w:p>
        </w:tc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981D90" w:rsidRPr="00981D90" w:rsidTr="00981D90">
        <w:trPr>
          <w:trHeight w:val="2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охране труда</w:t>
            </w:r>
          </w:p>
        </w:tc>
      </w:tr>
      <w:tr w:rsidR="00981D90" w:rsidRPr="00981D90" w:rsidTr="00981D90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кабинета </w:t>
      </w:r>
      <w:proofErr w:type="gramStart"/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81D90" w:rsidRPr="00981D90" w:rsidRDefault="00981D90" w:rsidP="00981D90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9"/>
        <w:gridCol w:w="3141"/>
      </w:tblGrid>
      <w:tr w:rsidR="00981D90" w:rsidRPr="00981D90" w:rsidTr="00981D90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D90" w:rsidRPr="00981D90" w:rsidRDefault="00981D90" w:rsidP="00981D9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1D90" w:rsidRPr="00981D90" w:rsidTr="00981D90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1D90" w:rsidRPr="00981D90" w:rsidRDefault="00981D90" w:rsidP="0098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0C9D" w:rsidRDefault="00FC0C9D"/>
    <w:sectPr w:rsidR="00FC0C9D" w:rsidSect="0018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D90"/>
    <w:rsid w:val="00160CCE"/>
    <w:rsid w:val="0018579D"/>
    <w:rsid w:val="00761EA2"/>
    <w:rsid w:val="0084530A"/>
    <w:rsid w:val="00981D90"/>
    <w:rsid w:val="00F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81D90"/>
  </w:style>
  <w:style w:type="paragraph" w:customStyle="1" w:styleId="p2">
    <w:name w:val="p2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81D90"/>
  </w:style>
  <w:style w:type="paragraph" w:customStyle="1" w:styleId="p5">
    <w:name w:val="p5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81D90"/>
  </w:style>
  <w:style w:type="character" w:customStyle="1" w:styleId="apple-converted-space">
    <w:name w:val="apple-converted-space"/>
    <w:basedOn w:val="a0"/>
    <w:rsid w:val="00981D90"/>
  </w:style>
  <w:style w:type="paragraph" w:customStyle="1" w:styleId="p6">
    <w:name w:val="p6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81D90"/>
  </w:style>
  <w:style w:type="character" w:customStyle="1" w:styleId="s5">
    <w:name w:val="s5"/>
    <w:basedOn w:val="a0"/>
    <w:rsid w:val="00981D90"/>
  </w:style>
  <w:style w:type="paragraph" w:customStyle="1" w:styleId="p8">
    <w:name w:val="p8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81D90"/>
  </w:style>
  <w:style w:type="paragraph" w:customStyle="1" w:styleId="p9">
    <w:name w:val="p9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981D90"/>
  </w:style>
  <w:style w:type="paragraph" w:customStyle="1" w:styleId="p10">
    <w:name w:val="p10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9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81D90"/>
  </w:style>
  <w:style w:type="paragraph" w:styleId="a3">
    <w:name w:val="No Spacing"/>
    <w:uiPriority w:val="1"/>
    <w:qFormat/>
    <w:rsid w:val="00981D90"/>
    <w:pPr>
      <w:spacing w:after="0" w:line="240" w:lineRule="auto"/>
    </w:pPr>
  </w:style>
  <w:style w:type="table" w:styleId="a4">
    <w:name w:val="Table Grid"/>
    <w:basedOn w:val="a1"/>
    <w:uiPriority w:val="59"/>
    <w:rsid w:val="008453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1841</Words>
  <Characters>10500</Characters>
  <Application>Microsoft Office Word</Application>
  <DocSecurity>0</DocSecurity>
  <Lines>87</Lines>
  <Paragraphs>24</Paragraphs>
  <ScaleCrop>false</ScaleCrop>
  <Company>Microsoft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2016-01-15T06:20:00Z</dcterms:created>
  <dcterms:modified xsi:type="dcterms:W3CDTF">2016-05-30T08:02:00Z</dcterms:modified>
</cp:coreProperties>
</file>