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color w:val="000000"/>
        </w:rPr>
      </w:pPr>
      <w:r>
        <w:rPr/>
        <w:drawing>
          <wp:inline distT="0" distB="0" distL="0" distR="0">
            <wp:extent cx="6554470" cy="82943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Style w:val="Normaltextrun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color w:val="000000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1.5.  </w:t>
      </w:r>
      <w:r>
        <w:rPr>
          <w:rStyle w:val="Normaltextrun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1.6. ЭО и ДОТ обеспечиваются применением совокупности образовательных технологий, при которых частично опосредованное или полностью опосредованное 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1.7. Основными элементами системы ЭО и ДОТ являются: образовательные онлайн-платформы: Учи.ру; Российская электронная школа; ЯКласс; Яндекс.учебник; Решу ОГЕ ; цифровые образовательные ресурсы, размещенные на образовательных сайтах; видеоконференции; вебинары; </w:t>
      </w:r>
      <w:r>
        <w:rPr>
          <w:rStyle w:val="Normaltextrun"/>
          <w:lang w:val="en-US"/>
        </w:rPr>
        <w:t>skype</w:t>
      </w:r>
      <w:r>
        <w:rPr>
          <w:rStyle w:val="Normaltextrun"/>
        </w:rPr>
        <w:t> – общение; </w:t>
      </w:r>
      <w:r>
        <w:rPr>
          <w:rStyle w:val="Normaltextrun"/>
          <w:lang w:val="en-US"/>
        </w:rPr>
        <w:t>e</w:t>
      </w:r>
      <w:r>
        <w:rPr>
          <w:rStyle w:val="Normaltextrun"/>
        </w:rPr>
        <w:t>-</w:t>
      </w:r>
      <w:r>
        <w:rPr>
          <w:rStyle w:val="Normaltextrun"/>
          <w:lang w:val="en-US"/>
        </w:rPr>
        <w:t>mail</w:t>
      </w:r>
      <w:r>
        <w:rPr>
          <w:rStyle w:val="Normaltextrun"/>
        </w:rPr>
        <w:t>; облачные сервисы; электронные носители мультимедийных приложений к учебникам; электронные пособия, разработанные с учетом требований законодательства РФ об образовательной деятельности, смс-сообщения в соцсетях и мессенджерах (</w:t>
      </w:r>
      <w:r>
        <w:rPr>
          <w:lang w:val="en-US"/>
        </w:rPr>
        <w:t>WhatsApp</w:t>
      </w:r>
      <w:r>
        <w:rPr>
          <w:rStyle w:val="Normaltextrun"/>
        </w:rPr>
        <w:t>), АИС «Сетевой город»</w:t>
      </w:r>
    </w:p>
    <w:p>
      <w:pPr>
        <w:pStyle w:val="Paragraph"/>
        <w:spacing w:beforeAutospacing="0" w:before="0" w:afterAutospacing="0" w:after="0"/>
        <w:ind w:left="4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1.8. Формы ЭО и ДОТ, используемые в образовательном процессе, находят отражение в рабочих программах по соответствующим учебным дисциплинам. В обучении с применением ЭО и ДОТ </w:t>
      </w:r>
      <w:r>
        <w:rPr>
          <w:rStyle w:val="Normaltextrun"/>
          <w:color w:val="000000"/>
        </w:rPr>
        <w:t>используются следующие организационные формы учебной деятельности: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Лекция;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Консультация;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Семинар;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Практическое занятие;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Лабораторная работа;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Контрольная работа;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Самостоятельная внеаудиторная работа;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3"/>
        </w:numPr>
        <w:spacing w:beforeAutospacing="0" w:before="0" w:afterAutospacing="0" w:after="0"/>
        <w:ind w:left="1140" w:hanging="0"/>
        <w:jc w:val="both"/>
        <w:textAlignment w:val="baseline"/>
        <w:rPr/>
      </w:pPr>
      <w:r>
        <w:rPr>
          <w:rStyle w:val="Normaltextrun"/>
        </w:rPr>
        <w:t>Проектная работа.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55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1.9. Сопровождение предметных дистанционных курсов может осуществляться в следующих режимах: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1200" w:hanging="0"/>
        <w:jc w:val="both"/>
        <w:textAlignment w:val="baseline"/>
        <w:rPr/>
      </w:pPr>
      <w:r>
        <w:rPr>
          <w:rStyle w:val="Normaltextrun"/>
        </w:rPr>
        <w:t>Тестирование </w:t>
      </w:r>
      <w:r>
        <w:rPr>
          <w:rStyle w:val="Normaltextrun"/>
          <w:lang w:val="en-US"/>
        </w:rPr>
        <w:t>on</w:t>
      </w:r>
      <w:r>
        <w:rPr>
          <w:rStyle w:val="Normaltextrun"/>
        </w:rPr>
        <w:t>-</w:t>
      </w:r>
      <w:r>
        <w:rPr>
          <w:rStyle w:val="Normaltextrun"/>
          <w:lang w:val="en-US"/>
        </w:rPr>
        <w:t>line</w:t>
      </w:r>
      <w:r>
        <w:rPr>
          <w:rStyle w:val="Normaltextrun"/>
        </w:rPr>
        <w:t>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1200" w:hanging="0"/>
        <w:jc w:val="both"/>
        <w:textAlignment w:val="baseline"/>
        <w:rPr/>
      </w:pPr>
      <w:r>
        <w:rPr>
          <w:rStyle w:val="Normaltextrun"/>
        </w:rPr>
        <w:t>Консультации </w:t>
      </w:r>
      <w:r>
        <w:rPr>
          <w:rStyle w:val="Normaltextrun"/>
          <w:lang w:val="en-US"/>
        </w:rPr>
        <w:t>on</w:t>
      </w:r>
      <w:r>
        <w:rPr>
          <w:rStyle w:val="Normaltextrun"/>
        </w:rPr>
        <w:t>-</w:t>
      </w:r>
      <w:r>
        <w:rPr>
          <w:rStyle w:val="Normaltextrun"/>
          <w:lang w:val="en-US"/>
        </w:rPr>
        <w:t>line</w:t>
      </w:r>
      <w:r>
        <w:rPr>
          <w:rStyle w:val="Normaltextrun"/>
        </w:rPr>
        <w:t>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1200" w:hanging="0"/>
        <w:jc w:val="both"/>
        <w:textAlignment w:val="baseline"/>
        <w:rPr/>
      </w:pPr>
      <w:r>
        <w:rPr>
          <w:rStyle w:val="Normaltextrun"/>
        </w:rPr>
        <w:t>Предоставление методических материалов;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5"/>
        </w:numPr>
        <w:spacing w:beforeAutospacing="0" w:before="0" w:afterAutospacing="0" w:after="0"/>
        <w:ind w:left="1200" w:hanging="0"/>
        <w:jc w:val="both"/>
        <w:textAlignment w:val="baseline"/>
        <w:rPr/>
      </w:pPr>
      <w:r>
        <w:rPr>
          <w:rStyle w:val="Normaltextrun"/>
        </w:rPr>
        <w:t>Сопровождение </w:t>
      </w:r>
      <w:r>
        <w:rPr>
          <w:rStyle w:val="Normaltextrun"/>
          <w:lang w:val="en-US"/>
        </w:rPr>
        <w:t>off</w:t>
      </w:r>
      <w:r>
        <w:rPr>
          <w:rStyle w:val="Normaltextrun"/>
        </w:rPr>
        <w:t>-</w:t>
      </w:r>
      <w:r>
        <w:rPr>
          <w:rStyle w:val="Normaltextrun"/>
          <w:lang w:val="en-US"/>
        </w:rPr>
        <w:t>line</w:t>
      </w:r>
      <w:r>
        <w:rPr>
          <w:rStyle w:val="Normaltextrun"/>
        </w:rPr>
        <w:t> (проверка тестов, контрольных работ, различные виды текущего контроля и промежуточной аттестации);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20" w:hang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360" w:hang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Цели и задачи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 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 программ общего образования непосредственно по месту жительства или его временного пребывания (нахождения), а также предоставление условий для 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 при закреплении материала, освоении новых тем по предметам и выполнении внеаудиторной самостоятельной работы.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 Использование дистанционных образовательных технологий и электронного обучения способствует решению следующих задач: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6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Созданию условий для реализации индивидуальной образовательной траектории и персонализации обучения;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6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Повышению качества обучения за счет применения средств современных информационных и коммуникационных технологий;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6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6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Созданию единой образовательной среды Школы;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7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Повышению эффективности учебной деятельности, интенсификации самостоятельной работы обучающихся в период пандемических явлений;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7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Повышению эффективности организации учебного процесса.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2.3. Основными принципами применения ЭО и ДОТ</w:t>
      </w:r>
      <w:r>
        <w:rPr>
          <w:rStyle w:val="Normaltextrun"/>
          <w:color w:val="FF0000"/>
        </w:rPr>
        <w:t> </w:t>
      </w:r>
      <w:r>
        <w:rPr>
          <w:rStyle w:val="Normaltextrun"/>
        </w:rPr>
        <w:t>являются: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8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доступности, выражающийся в предоставлении всем обучающимся возможности освоения программ общего образования непосредственно по месту жительства или временного пребывания;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8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9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интерактивности, выражающийся в возможности постоянных контактов всех участников образовательного процесса с помощью информационно-образовательной среды;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9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 проведения учебных занятий с применением дистанционных образовательных технологий и сетевых средств обучения;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9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9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 траектории обучающегося;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9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Принцип оперативности и объективности оценивания учебных достижений обучающихся.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4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2.4.  Основными направлениями деятельности являются: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0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Обеспечение возможности применения в учебной деятельности ЭО и ДОТ;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0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0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Обеспечение исследовательской и проектной деятельности обучающихся;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0"/>
        </w:numPr>
        <w:spacing w:beforeAutospacing="0" w:before="0" w:afterAutospacing="0" w:after="0"/>
        <w:ind w:left="780" w:hanging="0"/>
        <w:jc w:val="both"/>
        <w:textAlignment w:val="baseline"/>
        <w:rPr/>
      </w:pPr>
      <w:r>
        <w:rPr>
          <w:rStyle w:val="Normaltextrun"/>
        </w:rPr>
        <w:t>Обеспечение подготовки и участия в дистанционных конференциях, олимпиадах, конкурсах.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2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numPr>
          <w:ilvl w:val="0"/>
          <w:numId w:val="11"/>
        </w:numPr>
        <w:spacing w:beforeAutospacing="0" w:before="0" w:afterAutospacing="0" w:after="0"/>
        <w:ind w:hanging="0"/>
        <w:jc w:val="center"/>
        <w:textAlignment w:val="baseline"/>
        <w:rPr/>
      </w:pPr>
      <w:r>
        <w:rPr>
          <w:rStyle w:val="Normaltextrun"/>
          <w:b/>
          <w:bCs/>
        </w:rPr>
        <w:t>Участники образовательного процесса с использованием ЭО и ДОТ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1080" w:hang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numPr>
          <w:ilvl w:val="0"/>
          <w:numId w:val="12"/>
        </w:numPr>
        <w:spacing w:beforeAutospacing="0" w:before="0" w:afterAutospacing="0" w:after="0"/>
        <w:ind w:hanging="0"/>
        <w:jc w:val="both"/>
        <w:textAlignment w:val="baseline"/>
        <w:rPr/>
      </w:pPr>
      <w:r>
        <w:rPr>
          <w:rStyle w:val="Normaltextrun"/>
        </w:rPr>
        <w:t>Участниками образовательного процесса с использованием ЭО и ДОТ являются: обучающиеся, педагогические, административные и учебно-вспомогательные работники Школы, родители (законные представители) обучающихся.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3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4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Образовательный процесс с использованием ЭО и ДОТ организуется для обучающихся по основным направлениям учебной деятельности.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5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Образовательный процесс с использованием ЭО и ДОТ осуществляют педагогические работники, прошедшие соответствующую подготовку.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6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Педагогическим работникам, обучающимся, осуществляющим обучение с использованием ЭО и ДОТ, предоставляется авторизованный доступ к специализированным образовательным ресурсам.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7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 </w:t>
      </w:r>
      <w:r>
        <w:rPr>
          <w:rStyle w:val="Contextualspellingandgrammarerror"/>
        </w:rPr>
        <w:t>ООО.</w:t>
      </w:r>
    </w:p>
    <w:p>
      <w:pPr>
        <w:pStyle w:val="Paragraph"/>
        <w:numPr>
          <w:ilvl w:val="0"/>
          <w:numId w:val="18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Обучающийся должен владеть базовыми навыками работы с компьютерной техникой и программным обеспечением, базовыми навыками работы со средствами телекоммуникаций (системами навигации в сети Интернет, навыками поиска информации в сети Интернет, электронной почтой и т.п.).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9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Обучающийся должен иметь навыки и опыт обучения и самообучения с использованием цифровых образовательных ресурсов.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1080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numPr>
          <w:ilvl w:val="0"/>
          <w:numId w:val="20"/>
        </w:numPr>
        <w:spacing w:beforeAutospacing="0" w:before="0" w:afterAutospacing="0" w:after="0"/>
        <w:ind w:hanging="0"/>
        <w:jc w:val="center"/>
        <w:textAlignment w:val="baseline"/>
        <w:rPr/>
      </w:pPr>
      <w:r>
        <w:rPr>
          <w:rStyle w:val="Normaltextrun"/>
          <w:b/>
          <w:bCs/>
        </w:rPr>
        <w:t>Организация дистанционного и электронного обучения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1"/>
        </w:numPr>
        <w:spacing w:beforeAutospacing="0" w:before="0" w:afterAutospacing="0" w:after="0"/>
        <w:ind w:hanging="0"/>
        <w:jc w:val="both"/>
        <w:textAlignment w:val="baseline"/>
        <w:rPr/>
      </w:pPr>
      <w:r>
        <w:rPr>
          <w:rStyle w:val="Normaltextrun"/>
        </w:rPr>
        <w:t>Школа обеспечивает каждому обучающемуся возможность доступа к средствам ЭО и ДОТ, в т.ч. к образовательной онлайн-платформе, используемой Школой в качестве основного информационного ресурса, в объеме часов учебного плана, необходимом для освоения соответствующей программы, а также осуществляет учебно-методическую помощь обучающимся через консультации преподавателей как при непосредственном взаимодействии педагога с обучающимися, так и опосредованно.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2"/>
        </w:numPr>
        <w:spacing w:beforeAutospacing="0" w:before="0" w:afterAutospacing="0" w:after="0"/>
        <w:ind w:hanging="0"/>
        <w:jc w:val="both"/>
        <w:textAlignment w:val="baseline"/>
        <w:rPr/>
      </w:pPr>
      <w:r>
        <w:rPr>
          <w:rStyle w:val="Normaltextrun"/>
        </w:rPr>
        <w:t>Для организации обучения и использованием ЭО и ДОТ и осуществления контроля результатов обучения Школа обеспечивает идентификацию личности обучающегося на образовательной онлайн-платформе путем регистрации и выдачи персонального пароля.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3"/>
        </w:numPr>
        <w:spacing w:beforeAutospacing="0" w:before="0" w:afterAutospacing="0" w:after="0"/>
        <w:ind w:hanging="0"/>
        <w:jc w:val="both"/>
        <w:textAlignment w:val="baseline"/>
        <w:rPr/>
      </w:pPr>
      <w:r>
        <w:rPr>
          <w:rStyle w:val="Normaltextrun"/>
        </w:rPr>
        <w:t>При оценке результатов обучения Школа обеспечивает контроль соблюдения условий проведения оценочных мероприятий.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4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При использовании ЭО и ДОТ осуществляются следующие виды учебной деятельности: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5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Самостоятельное изучение учебного материала;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5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Учебные занятия (лекционные и практические);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5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Консультации;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6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Текущий контроль;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6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Промежуточная аттестация. 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7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Организация обучения с использованием ЭО и ДОТ в Школе осуществляется по 2 моделям: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8"/>
        </w:numPr>
        <w:spacing w:beforeAutospacing="0" w:before="0" w:afterAutospacing="0" w:after="0"/>
        <w:ind w:left="1080" w:hanging="0"/>
        <w:jc w:val="both"/>
        <w:textAlignment w:val="baseline"/>
        <w:rPr/>
      </w:pPr>
      <w:r>
        <w:rPr>
          <w:rStyle w:val="Normaltextrun"/>
        </w:rPr>
        <w:t>Модель непосредственного осуществления взаимодействия педагога с обучающимися;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8"/>
        </w:numPr>
        <w:spacing w:beforeAutospacing="0" w:before="0" w:afterAutospacing="0" w:after="0"/>
        <w:ind w:left="1080" w:hanging="0"/>
        <w:textAlignment w:val="baseline"/>
        <w:rPr/>
      </w:pPr>
      <w:r>
        <w:rPr>
          <w:rStyle w:val="Normaltextrun"/>
        </w:rPr>
        <w:t>Модель опосредственного осуществления взаимодействия педагога с обучающимися;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29"/>
        </w:numPr>
        <w:spacing w:beforeAutospacing="0" w:before="0" w:afterAutospacing="0" w:after="0"/>
        <w:ind w:left="705" w:firstLine="705"/>
        <w:jc w:val="both"/>
        <w:textAlignment w:val="baseline"/>
        <w:rPr/>
      </w:pPr>
      <w:r>
        <w:rPr>
          <w:rStyle w:val="Normaltextrun"/>
        </w:rPr>
        <w:t> </w:t>
      </w:r>
      <w:r>
        <w:rPr>
          <w:rStyle w:val="Normaltextrun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 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 w:ascii="Arial" w:hAnsi="Arial"/>
          <w:color w:val="424245"/>
          <w:sz w:val="22"/>
          <w:szCs w:val="22"/>
          <w:shd w:fill="FFFFFF" w:val="clear"/>
        </w:rPr>
        <w:t>4.7. </w:t>
      </w:r>
      <w:r>
        <w:rPr>
          <w:rStyle w:val="Normaltextrun"/>
        </w:rPr>
        <w:t>Модель опосредованного осуществления взаимодействия педагога с обучающимися может быть организована с разными категориями обучающихся: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30"/>
        </w:numPr>
        <w:spacing w:beforeAutospacing="0" w:before="0" w:afterAutospacing="0" w:after="0"/>
        <w:ind w:left="1065" w:hanging="0"/>
        <w:jc w:val="both"/>
        <w:textAlignment w:val="baseline"/>
        <w:rPr/>
      </w:pPr>
      <w:r>
        <w:rPr>
          <w:rStyle w:val="Normaltextrun"/>
        </w:rPr>
        <w:t>Обучающиеся, проходящие подготовку к участию в олимпиадах, конкурсах на заключительных этапах;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30"/>
        </w:numPr>
        <w:spacing w:beforeAutospacing="0" w:before="0" w:afterAutospacing="0" w:after="0"/>
        <w:ind w:left="1065" w:hanging="0"/>
        <w:jc w:val="both"/>
        <w:textAlignment w:val="baseline"/>
        <w:rPr/>
      </w:pPr>
      <w:r>
        <w:rPr>
          <w:rStyle w:val="Normaltextrun"/>
        </w:rPr>
        <w:t>Обучающиеся с высокой степенью успешности в освоении программ;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31"/>
        </w:numPr>
        <w:spacing w:beforeAutospacing="0" w:before="0" w:afterAutospacing="0" w:after="0"/>
        <w:ind w:left="1065" w:hanging="0"/>
        <w:jc w:val="both"/>
        <w:textAlignment w:val="baseline"/>
        <w:rPr/>
      </w:pPr>
      <w:r>
        <w:rPr>
          <w:rStyle w:val="Normaltextrun"/>
        </w:rPr>
        <w:t>Обучающиеся, пропускающие учебные занятия по уважительной причине (болезнь, участие в соревнованиях, конкурсах);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31"/>
        </w:numPr>
        <w:spacing w:beforeAutospacing="0" w:before="0" w:afterAutospacing="0" w:after="0"/>
        <w:ind w:left="1065" w:hanging="0"/>
        <w:jc w:val="both"/>
        <w:textAlignment w:val="baseline"/>
        <w:rPr/>
      </w:pPr>
      <w:r>
        <w:rPr>
          <w:rStyle w:val="Normaltextrun"/>
        </w:rPr>
        <w:t>Обучающиеся по очно-заочной форме обучения.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 Опосредованное взаимодействие педагога с обучающимися регламентируется Рабочим листом   либо индивидуальным учебным планом обучающегося.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В Рабочем листе определяется объем задания для самостоятельного изучения; сроки консультаций; объем учебного материала, выносимого на текущий контроль (в том числе автоматизированный) и промежуточную аттестацию; сроки и формы текущего контроля, промежуточной аттестации. 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4.9. Организация обучения по индивидуальному учебному плану определяется соответствующим Положением.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 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Заключительное положение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5" w:hang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  <w:r>
        <w:rPr>
          <w:rStyle w:val="Eop"/>
        </w:rPr>
        <w:t> 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133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7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9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03347c"/>
    <w:rPr/>
  </w:style>
  <w:style w:type="character" w:styleId="Eop" w:customStyle="1">
    <w:name w:val="eop"/>
    <w:basedOn w:val="DefaultParagraphFont"/>
    <w:qFormat/>
    <w:rsid w:val="0003347c"/>
    <w:rPr/>
  </w:style>
  <w:style w:type="character" w:styleId="Spellingerror" w:customStyle="1">
    <w:name w:val="spellingerror"/>
    <w:basedOn w:val="DefaultParagraphFont"/>
    <w:qFormat/>
    <w:rsid w:val="0003347c"/>
    <w:rPr/>
  </w:style>
  <w:style w:type="character" w:styleId="Contextualspellingandgrammarerror" w:customStyle="1">
    <w:name w:val="contextualspellingandgrammarerror"/>
    <w:basedOn w:val="DefaultParagraphFont"/>
    <w:qFormat/>
    <w:rsid w:val="0003347c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4509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03347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Paragraph" w:customStyle="1">
    <w:name w:val="paragraph"/>
    <w:basedOn w:val="Normal"/>
    <w:qFormat/>
    <w:rsid w:val="000334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450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 LibreOffice_project/98b30e735bda24bc04ab42594c85f7fd8be07b9c</Application>
  <Pages>5</Pages>
  <Words>1108</Words>
  <Characters>8607</Characters>
  <CharactersWithSpaces>9674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2020-04-01T08:18:00Z</dcterms:created>
  <dc:creator>User</dc:creator>
  <dc:description/>
  <dc:language>ru-RU</dc:language>
  <cp:lastModifiedBy/>
  <cp:lastPrinted>2020-04-01T08:12:00Z</cp:lastPrinted>
  <dcterms:modified xsi:type="dcterms:W3CDTF">2020-04-01T15:49:27Z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